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/>
      </w:tblPr>
      <w:tblGrid>
        <w:gridCol w:w="1996"/>
        <w:gridCol w:w="6622"/>
      </w:tblGrid>
      <w:tr w:rsidR="002A3270" w:rsidRPr="00FF6738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FF6738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:rsidR="00327FED" w:rsidRDefault="00327FE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7162E7" w:rsidRPr="0043188E" w:rsidRDefault="009C1C42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Wójt</w:t>
            </w:r>
            <w:r w:rsidR="0079665F">
              <w:rPr>
                <w:rFonts w:ascii="Arial" w:hAnsi="Arial" w:cs="Arial"/>
                <w:sz w:val="18"/>
                <w:szCs w:val="18"/>
              </w:rPr>
              <w:t xml:space="preserve"> Gminy Wierzchowo, mający siedzibę w Urzędzie Gminy Wierzchowo, ul. Długa 29, 78-530 Wierzchowo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danych </w:t>
            </w:r>
            <w:r w:rsidR="00770E7F" w:rsidRPr="0043188E">
              <w:rPr>
                <w:rFonts w:ascii="Arial" w:hAnsi="Arial" w:cs="Arial"/>
                <w:sz w:val="18"/>
                <w:szCs w:val="18"/>
              </w:rPr>
              <w:t xml:space="preserve">w rejestrze PESEL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prowadzenia i przetwarzania danych w rejestrze mieszkańców oraz przechowywanej przez Wójta</w:t>
            </w:r>
            <w:r w:rsidR="0079665F">
              <w:rPr>
                <w:rFonts w:ascii="Arial" w:hAnsi="Arial" w:cs="Arial"/>
                <w:sz w:val="18"/>
                <w:szCs w:val="18"/>
              </w:rPr>
              <w:t xml:space="preserve"> Gminy Wierzchowo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 xml:space="preserve"> dokumentacji pisemnej;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A3270" w:rsidRPr="0043188E" w:rsidRDefault="002A3270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00-060) przy ul. Królewskiej 27 – odpowiada za </w:t>
            </w:r>
            <w:r w:rsidR="007518E1" w:rsidRPr="0043188E">
              <w:rPr>
                <w:rFonts w:ascii="Arial" w:hAnsi="Arial" w:cs="Arial"/>
                <w:sz w:val="18"/>
                <w:szCs w:val="18"/>
              </w:rPr>
              <w:t xml:space="preserve">nadawanie numeru PESEL oraz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>utrzymanie i rozwój rejestru</w:t>
            </w:r>
            <w:r w:rsidR="005E7F0D" w:rsidRPr="0043188E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5D6F23" w:rsidRPr="009D57A8" w:rsidRDefault="00327FED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 (02-591) przy ul S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tefana Batorego 5 – odpowiada za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kształtowanie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jednolitych zasad postępowania w kraju w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ewidencji ludności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oraz zapewnia funkcjonowanie wydzielonej sieci umożliwiającej dostęp do rejestru PESEL</w:t>
            </w:r>
            <w:r w:rsidR="001420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44172A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Wójtem</w:t>
            </w:r>
            <w:r w:rsidR="0079665F">
              <w:rPr>
                <w:rFonts w:ascii="Arial" w:hAnsi="Arial" w:cs="Arial"/>
                <w:sz w:val="18"/>
                <w:szCs w:val="18"/>
              </w:rPr>
              <w:t xml:space="preserve"> Gminy Wierzchowo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79665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4172A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:rsidR="002A3270" w:rsidRDefault="002A3270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5D6F23" w:rsidRDefault="005D6F23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:rsidR="00A62BE2" w:rsidRPr="009D57A8" w:rsidRDefault="00614C62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 xml:space="preserve">można się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skontaktować </w:t>
            </w:r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poprzez adres mail </w:t>
            </w:r>
            <w:hyperlink r:id="rId6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iod@mswia.gov.pl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formularz kontaktory pod adresem </w:t>
            </w:r>
            <w:hyperlink r:id="rId7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https://www.gov.pl/web/mswia/formularz-kontaktowy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pisemnie na adres siedziby administratora</w:t>
            </w:r>
            <w:r w:rsidR="005D6F23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44172A" w:rsidRDefault="0044172A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Wójt</w:t>
            </w:r>
            <w:r w:rsidR="0079665F">
              <w:rPr>
                <w:rFonts w:ascii="Arial" w:hAnsi="Arial" w:cs="Arial"/>
                <w:sz w:val="18"/>
                <w:szCs w:val="18"/>
              </w:rPr>
              <w:t xml:space="preserve"> Gminy Wierzchowo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</w:t>
            </w:r>
            <w:r w:rsidR="0079665F">
              <w:rPr>
                <w:rFonts w:ascii="Arial" w:hAnsi="Arial" w:cs="Arial"/>
                <w:sz w:val="18"/>
                <w:szCs w:val="18"/>
              </w:rPr>
              <w:t xml:space="preserve"> adres e-mail: </w:t>
            </w:r>
            <w:r w:rsidR="007E2499">
              <w:rPr>
                <w:rFonts w:ascii="Arial" w:hAnsi="Arial" w:cs="Arial"/>
                <w:sz w:val="18"/>
                <w:szCs w:val="18"/>
              </w:rPr>
              <w:t>inspektor</w:t>
            </w:r>
            <w:r w:rsidR="0079665F">
              <w:rPr>
                <w:rFonts w:ascii="Arial" w:hAnsi="Arial" w:cs="Arial"/>
                <w:sz w:val="18"/>
                <w:szCs w:val="18"/>
              </w:rPr>
              <w:t>@</w:t>
            </w:r>
            <w:r w:rsidR="007E2499">
              <w:rPr>
                <w:rFonts w:ascii="Arial" w:hAnsi="Arial" w:cs="Arial"/>
                <w:sz w:val="18"/>
                <w:szCs w:val="18"/>
              </w:rPr>
              <w:t>cbi24.pl</w:t>
            </w:r>
            <w:r w:rsidR="0079665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4172A" w:rsidRDefault="0044172A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D6F23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8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A62BE2" w:rsidRDefault="00A62BE2" w:rsidP="00142043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62BE2" w:rsidRPr="00FF6738" w:rsidRDefault="00A62BE2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hAnsi="Arial" w:cs="Arial"/>
                <w:sz w:val="18"/>
                <w:szCs w:val="18"/>
              </w:rPr>
              <w:t>każdym z wymienionych inspektorów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ochrony danych można się kontaktować we wszystkich sprawach dotyczących przetwarzania danych osobowych oraz korzystania z praw zwi</w:t>
            </w:r>
            <w:r>
              <w:rPr>
                <w:rFonts w:ascii="Arial" w:hAnsi="Arial" w:cs="Arial"/>
                <w:sz w:val="18"/>
                <w:szCs w:val="18"/>
              </w:rPr>
              <w:t>ązanych z przetwarzaniem danych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które pozostają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jego zakresie działania</w:t>
            </w:r>
            <w:r w:rsidR="00033D6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 / Pana dane będą przetwarzane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podstawie art. 6 ust. 1 lit. c Rozporządzenia Parlamentu Europejskiego i Rady (UE) 2016/679 z dnia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bookmarkStart w:id="0" w:name="_GoBack"/>
            <w:bookmarkEnd w:id="0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27 kwietnia 2016 r. w sprawie ochrony osób fizycznych w związku z przetwarzaniem danych osobowych i w sprawie swobodnego przepływu takich danych oraz uchylenia dyrektywy 95/46/WE (ogólne rozporządzenie o ochronie danych) (Dz. Urz. UE L 119 z 04.05.2016, str. 1, z późn. zm.) (dalej: RODO)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związku z przepisem szczególnym ustawy;</w:t>
            </w:r>
          </w:p>
          <w:p w:rsidR="00CE4C32" w:rsidRPr="0043188E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Wójta</w:t>
            </w:r>
            <w:r w:rsidR="0079665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Gminy Wierzchowo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- w celu wprowadzenia Pani/Pana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danych do rejestru PESEL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udostępniania z niego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danych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prowadzenia rejestru mieszkańców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na podstawie art. 6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a, art. 10, art.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11 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art. 50 ust. 1 pkt 2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ustawy o ewidencji ludności</w:t>
            </w:r>
          </w:p>
          <w:p w:rsidR="007A4048" w:rsidRPr="003C785B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Ministra Cyfryzacji i Ministra Spraw Wewnętrznych i Administracji – w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celu prowadzenia ewidencji ludności 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terenie Rzeczypospolitej Polskiej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na podstawie danych identyfikujących tożsamość oraz status administracyjnoprawny osób fizycznych wprowadzanych do rejestru PESEL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– na podstawie art. 2, art.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 ust. 3 i 4 oraz art. 6 ust. 2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ustawy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 ewidencji ludności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9B08FC" w:rsidRPr="0043188E" w:rsidRDefault="009B08FC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Odbiorcami danych są podmioty przetwarzające dane:</w:t>
            </w:r>
          </w:p>
          <w:p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Centrum Personalizacji Dokumentów – w zakresie udostępniania danych z rejestru PESEL w imieniu Ministra Spraw Wewnętrznych i Administracji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zakresie </w:t>
            </w:r>
            <w:r w:rsidR="00BF0DB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wniosków o udostę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pnienie danych złożonych przed 1 lipca 2019 r.</w:t>
            </w:r>
          </w:p>
          <w:p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Centralny Ośrodek Informatyki – w zakresie technicznego utrzymania rejestru PESEL i jego rozwoju w imieniu Ministra Cyfryzacji</w:t>
            </w:r>
          </w:p>
          <w:p w:rsidR="007A4048" w:rsidRPr="0043188E" w:rsidRDefault="007A4048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 świadczący usługi w zakresie utrzymania i serwisu systemu obsługującego rejestr mieszkańców (dane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podmiotu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 uzupełnienia przez organ gminy)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E57437" w:rsidRPr="0043188E" w:rsidRDefault="00E5743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041F5" w:rsidRPr="0043188E" w:rsidRDefault="00EE209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/Pana dane osobowe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="00857F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się 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</w:t>
            </w:r>
            <w:r w:rsidR="0015423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służbom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organom administracji publicznej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sądom i prokuraturze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komornikom sądowym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państwowym i samorządowym jednostkom organizacyjnym oraz innym</w:t>
            </w:r>
            <w:r w:rsidR="0089001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 – w zakresie niezbędnym do realizacji zadań publicznych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osobom i jednostkom organizacyjnym, jeżeli wykażą w tym interes prawny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0C4FF8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osobom i jednostkom organizacyjnym, jeżeli wykażą w tym interes </w:t>
            </w:r>
            <w:r w:rsidR="000C4FF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faktyczny w otrzymaniu danych, pod warunkiem u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zyskania zgody Pani /Pana zgody;</w:t>
            </w:r>
          </w:p>
          <w:p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4041F5" w:rsidRPr="0043188E" w:rsidRDefault="000C4FF8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</w:t>
            </w:r>
            <w:r w:rsidR="004041F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:rsidR="000C4FF8" w:rsidRPr="0043188E" w:rsidRDefault="000C4FF8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Wójta</w:t>
            </w:r>
            <w:r w:rsidR="0079665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Gminy Wierzchowo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z rejestru mieszkańców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trybie indywidualnych zapytań oraz zapewnienia do danych dostępu online -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podmiotom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powyżej w pkt 1-4</w:t>
            </w:r>
            <w:r w:rsidR="008F584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z rejestru PESEL w trybie indywidualnych zapyta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ń podmiotom wskazanym w pkt 1-3;</w:t>
            </w:r>
          </w:p>
          <w:p w:rsidR="006F081B" w:rsidRPr="0043188E" w:rsidRDefault="006F081B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Cyfryzacji – z rejestru PESEL w trybie zapewnienia do danych dostępu online - podmiotom wskazanym powyżej w pkt 1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w trybie indywidualnych zapytań </w:t>
            </w:r>
            <w:r w:rsidR="00A67ED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podmiotom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w pkt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4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770061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Spraw Wewnętrznych i Administracji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 rejestru PESEL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zakresie wniosków o udostepnienie danych złożonych przed 1 lipca 2019 r.,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imieniu Ministra dane udostępnia podmiotom wskazanym powyżej w pkt 1-3 w trybie indywidualnych zapytań Centrum Personalizacji Dokumentów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B20F27" w:rsidRPr="0043188E" w:rsidRDefault="00B20F27" w:rsidP="0079665F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Pani/Pana dane Wójt</w:t>
            </w:r>
            <w:r w:rsidR="0079665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Gminy Wierzchowo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także stronom postępowań administracyjnych prowadzonych na podstawie ustawy o ewidencji ludności i Kodeksu postępowania administracyjnego, których jest P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an/Pani stroną lub uczestnikiem w trybie udostępnienia akt tych postępowań.</w:t>
            </w:r>
          </w:p>
        </w:tc>
      </w:tr>
      <w:tr w:rsidR="002A3270" w:rsidRPr="00FF6738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:rsidR="00E428B9" w:rsidRPr="0043188E" w:rsidRDefault="008C706A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Zgodnie z art. 12a ustawy o ewidencji ludności </w:t>
            </w:r>
            <w:r w:rsidR="00D013E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osobowe zgromadzone w rejestrze mieszkańców oraz w rejestrze PESEL przetwarzane są bezterminowo. </w:t>
            </w:r>
          </w:p>
          <w:p w:rsidR="00655144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28B9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zgromadzone w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formie pisemnej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są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przetwarzane zgodnie z klasyfikacją wynikająca z jednolitego rzeczowego wykazu akt organów gminy i związków międzygminnych oraz urzędów obsługujących te organy i związki (rozporządzenie Prezesa Rady Ministrów z dnia 18 stycznia 2011r. </w:t>
            </w:r>
            <w:hyperlink r:id="rId9" w:history="1">
              <w:r w:rsidR="00E428B9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Dz.U. Nr 14, poz. 67)</w:t>
              </w:r>
            </w:hyperlink>
            <w:r w:rsidR="00914C8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z zakresu ewidencji lu</w:t>
            </w:r>
            <w:r w:rsidR="006459E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dności po 50 latach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jest oceniana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 kątem możliwości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zniszczenia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natomiast dotycząca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aktualizacji danych 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latach;</w:t>
            </w:r>
          </w:p>
          <w:p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meldunkowych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10 latach;</w:t>
            </w:r>
          </w:p>
          <w:p w:rsidR="00BE7E52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dokumentacja spraw związanych z udostępnianiem danych i wydawaniem zaświadczeń z 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prawo dostępu do Pani/Pana danych oraz prawo żądania ich sprostowania</w:t>
            </w:r>
            <w:r w:rsidR="007C5EC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a także danych osób, nad którymi sprawowana jest prawna opieka, np. danych dzieci.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również prawo wniesienia skargi do organu nadzorczego</w:t>
            </w:r>
            <w:r w:rsidR="006D1FE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</w:t>
            </w:r>
            <w:r w:rsidR="00830FC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Prezesa Urzędu Ochrony Danych Osobowych</w:t>
            </w:r>
          </w:p>
          <w:p w:rsidR="00093D47" w:rsidRPr="0043188E" w:rsidRDefault="00093D4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Biuro Prezesa Urzędu Ochrony Danych Osobowych  </w:t>
            </w:r>
          </w:p>
          <w:p w:rsidR="00093D47" w:rsidRPr="0043188E" w:rsidRDefault="00A92DC2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0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Adres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Stawki 2, 00-193 Warszawa</w:t>
            </w:r>
          </w:p>
          <w:p w:rsidR="00093D47" w:rsidRPr="0043188E" w:rsidRDefault="00A92DC2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Telefon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22 531 03 00</w:t>
            </w:r>
          </w:p>
        </w:tc>
      </w:tr>
      <w:tr w:rsidR="002109E1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109E1" w:rsidRPr="002F6592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6592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:rsidR="006544EF" w:rsidRPr="0043188E" w:rsidRDefault="006544EF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 / Pana dane do rejestru PESEL wprowadzane są przez następujące organy:</w:t>
            </w:r>
          </w:p>
          <w:p w:rsidR="006544EF" w:rsidRPr="0043188E" w:rsidRDefault="002D1E26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kierownik urzędu stanu cywilnego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sporządzający akt urodzenia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małżeństwa i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zgonu oraz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wprowadzający do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tych aktów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zmiany, a także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decyzję o zmianie imienia lub nazwiska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:rsidR="0089001D" w:rsidRPr="0043188E" w:rsidRDefault="0089001D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 gminy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dokonujący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rejestracji obowiązku meldunkowego,</w:t>
            </w:r>
          </w:p>
          <w:p w:rsidR="00277DDF" w:rsidRPr="0043188E" w:rsidRDefault="00277DDF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organ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gminy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unieważniający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dowód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osobisty,</w:t>
            </w:r>
          </w:p>
          <w:p w:rsidR="00B66321" w:rsidRPr="0043188E" w:rsidRDefault="00B66321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konsul RP wydając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unieważniając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paszport,</w:t>
            </w:r>
          </w:p>
          <w:p w:rsidR="002109E1" w:rsidRPr="0043188E" w:rsidRDefault="00614C62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minister właściwy do spraw wewnętrznych dokonujący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 w zakresie nabycia lub utraty obywatelstwa polsk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iego.</w:t>
            </w:r>
          </w:p>
          <w:p w:rsidR="006F081B" w:rsidRPr="0043188E" w:rsidRDefault="006F081B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 mieszkańców zasilany jest danymi z rejestru PESEL.</w:t>
            </w:r>
          </w:p>
        </w:tc>
      </w:tr>
      <w:tr w:rsidR="002A3270" w:rsidRPr="00FF6738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3C785B" w:rsidRPr="0043188E" w:rsidRDefault="003F1DF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Obowiązek podania danych osobowych wynika z ustawy o ewidencji ludności</w:t>
            </w:r>
            <w:r w:rsidR="000D7E1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(art. 8 i 10 ustawy)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przypadku działania na wniosek odmowa podania danych przez ich posiadacza skutkuje nie zrealizowaniem żądania nadania lub zmiany numeru PESEL, zameldowania, wymeldowania, rejestracji wyjazdu, powrotu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udostępnienia danych. Nie wykonanie obowiązku meldunkowego przez cudzoziemców nie będących obywatelami państwa członkowskiego UE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członkam</w:t>
            </w:r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 ich rodzin zagrożone jest karą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grzywny.</w:t>
            </w:r>
          </w:p>
        </w:tc>
      </w:tr>
    </w:tbl>
    <w:p w:rsidR="00630ECD" w:rsidRDefault="00630ECD"/>
    <w:sectPr w:rsidR="00630ECD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2A3270"/>
    <w:rsid w:val="0001034A"/>
    <w:rsid w:val="0002187D"/>
    <w:rsid w:val="00025462"/>
    <w:rsid w:val="00033D67"/>
    <w:rsid w:val="00066DC2"/>
    <w:rsid w:val="00074456"/>
    <w:rsid w:val="00093D47"/>
    <w:rsid w:val="000C4FF8"/>
    <w:rsid w:val="000C607B"/>
    <w:rsid w:val="000D7E17"/>
    <w:rsid w:val="0013206B"/>
    <w:rsid w:val="001405D8"/>
    <w:rsid w:val="00142043"/>
    <w:rsid w:val="00151C6C"/>
    <w:rsid w:val="0015423E"/>
    <w:rsid w:val="00182545"/>
    <w:rsid w:val="001974D5"/>
    <w:rsid w:val="001D07CD"/>
    <w:rsid w:val="001D0998"/>
    <w:rsid w:val="001E4BDF"/>
    <w:rsid w:val="002109E1"/>
    <w:rsid w:val="00210ED2"/>
    <w:rsid w:val="00277DDF"/>
    <w:rsid w:val="002A3270"/>
    <w:rsid w:val="002D1E26"/>
    <w:rsid w:val="002D5EA5"/>
    <w:rsid w:val="002E4026"/>
    <w:rsid w:val="002E4FCD"/>
    <w:rsid w:val="002F0A2B"/>
    <w:rsid w:val="002F0B81"/>
    <w:rsid w:val="002F2443"/>
    <w:rsid w:val="002F6592"/>
    <w:rsid w:val="00326677"/>
    <w:rsid w:val="00327FED"/>
    <w:rsid w:val="00334B5A"/>
    <w:rsid w:val="0035777B"/>
    <w:rsid w:val="003C785B"/>
    <w:rsid w:val="003F1DF7"/>
    <w:rsid w:val="00402ED2"/>
    <w:rsid w:val="004041F5"/>
    <w:rsid w:val="0043188E"/>
    <w:rsid w:val="0044172A"/>
    <w:rsid w:val="00445810"/>
    <w:rsid w:val="00486B81"/>
    <w:rsid w:val="004B474B"/>
    <w:rsid w:val="004E02CE"/>
    <w:rsid w:val="00524A65"/>
    <w:rsid w:val="00541C72"/>
    <w:rsid w:val="00550BC5"/>
    <w:rsid w:val="00567FB1"/>
    <w:rsid w:val="005764C9"/>
    <w:rsid w:val="00576C1E"/>
    <w:rsid w:val="00586622"/>
    <w:rsid w:val="005D6F23"/>
    <w:rsid w:val="005D7E37"/>
    <w:rsid w:val="005E7F0D"/>
    <w:rsid w:val="005F75EA"/>
    <w:rsid w:val="00614C62"/>
    <w:rsid w:val="006159B1"/>
    <w:rsid w:val="006216EE"/>
    <w:rsid w:val="00630ECD"/>
    <w:rsid w:val="006459E0"/>
    <w:rsid w:val="006544EF"/>
    <w:rsid w:val="00655144"/>
    <w:rsid w:val="00661B2A"/>
    <w:rsid w:val="00666BCC"/>
    <w:rsid w:val="0069528E"/>
    <w:rsid w:val="006A74DF"/>
    <w:rsid w:val="006D1FED"/>
    <w:rsid w:val="006E341E"/>
    <w:rsid w:val="006F081B"/>
    <w:rsid w:val="007162E7"/>
    <w:rsid w:val="00723A4E"/>
    <w:rsid w:val="007518E1"/>
    <w:rsid w:val="00770061"/>
    <w:rsid w:val="00770E7F"/>
    <w:rsid w:val="0079665F"/>
    <w:rsid w:val="007A4048"/>
    <w:rsid w:val="007B3915"/>
    <w:rsid w:val="007C5EC5"/>
    <w:rsid w:val="007E2499"/>
    <w:rsid w:val="00830FC1"/>
    <w:rsid w:val="00857F2A"/>
    <w:rsid w:val="0089001D"/>
    <w:rsid w:val="008B3A3C"/>
    <w:rsid w:val="008C706A"/>
    <w:rsid w:val="008F4711"/>
    <w:rsid w:val="008F5845"/>
    <w:rsid w:val="00914C8E"/>
    <w:rsid w:val="009B08FC"/>
    <w:rsid w:val="009B627F"/>
    <w:rsid w:val="009C1C42"/>
    <w:rsid w:val="009C4701"/>
    <w:rsid w:val="009D57A8"/>
    <w:rsid w:val="00A62BE2"/>
    <w:rsid w:val="00A67ED8"/>
    <w:rsid w:val="00A858BA"/>
    <w:rsid w:val="00A92DC2"/>
    <w:rsid w:val="00A9554D"/>
    <w:rsid w:val="00B01388"/>
    <w:rsid w:val="00B0625F"/>
    <w:rsid w:val="00B20F27"/>
    <w:rsid w:val="00B66321"/>
    <w:rsid w:val="00BA2176"/>
    <w:rsid w:val="00BB47B1"/>
    <w:rsid w:val="00BC7BFC"/>
    <w:rsid w:val="00BE7E52"/>
    <w:rsid w:val="00BF0DB5"/>
    <w:rsid w:val="00C17AA5"/>
    <w:rsid w:val="00C20819"/>
    <w:rsid w:val="00C30386"/>
    <w:rsid w:val="00C34000"/>
    <w:rsid w:val="00C51AB2"/>
    <w:rsid w:val="00C53ADA"/>
    <w:rsid w:val="00C76207"/>
    <w:rsid w:val="00C77C81"/>
    <w:rsid w:val="00C830BB"/>
    <w:rsid w:val="00C90718"/>
    <w:rsid w:val="00CB1A0F"/>
    <w:rsid w:val="00CB35EE"/>
    <w:rsid w:val="00CD507C"/>
    <w:rsid w:val="00CE4C32"/>
    <w:rsid w:val="00D013E1"/>
    <w:rsid w:val="00D02027"/>
    <w:rsid w:val="00D532AF"/>
    <w:rsid w:val="00D84F2D"/>
    <w:rsid w:val="00D914A8"/>
    <w:rsid w:val="00DD73AA"/>
    <w:rsid w:val="00DE614F"/>
    <w:rsid w:val="00E428B9"/>
    <w:rsid w:val="00E57437"/>
    <w:rsid w:val="00E66D53"/>
    <w:rsid w:val="00EB0F49"/>
    <w:rsid w:val="00ED031F"/>
    <w:rsid w:val="00EE2094"/>
    <w:rsid w:val="00F13935"/>
    <w:rsid w:val="00F46422"/>
    <w:rsid w:val="00F57B57"/>
    <w:rsid w:val="00FA68DD"/>
    <w:rsid w:val="00FE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formularz-kontaktow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11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p.legalis.pl/document-view.seam?documentId=mfrxilrrgyydimztgm3d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1314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Tomek</cp:lastModifiedBy>
  <cp:revision>2</cp:revision>
  <cp:lastPrinted>2019-03-13T11:18:00Z</cp:lastPrinted>
  <dcterms:created xsi:type="dcterms:W3CDTF">2022-01-03T10:00:00Z</dcterms:created>
  <dcterms:modified xsi:type="dcterms:W3CDTF">2022-01-03T10:00:00Z</dcterms:modified>
</cp:coreProperties>
</file>